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E7" w:rsidRPr="00EC15E7" w:rsidRDefault="00EC15E7" w:rsidP="00EC15E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32"/>
          <w:lang w:val="en-US"/>
        </w:rPr>
      </w:pPr>
      <w:r w:rsidRPr="00EC15E7">
        <w:rPr>
          <w:rFonts w:ascii="Calibri" w:eastAsia="Times New Roman" w:hAnsi="Calibri" w:cs="Times New Roman"/>
          <w:b/>
          <w:sz w:val="44"/>
          <w:szCs w:val="32"/>
          <w:lang w:val="en-US"/>
        </w:rPr>
        <w:t xml:space="preserve">STRUCTURE </w:t>
      </w:r>
      <w:r>
        <w:rPr>
          <w:rFonts w:ascii="Calibri" w:eastAsia="Times New Roman" w:hAnsi="Calibri" w:cs="Times New Roman"/>
          <w:b/>
          <w:sz w:val="44"/>
          <w:szCs w:val="32"/>
          <w:lang w:val="en-US"/>
        </w:rPr>
        <w:t xml:space="preserve">FOR </w:t>
      </w:r>
      <w:r w:rsidR="003542C4">
        <w:rPr>
          <w:rFonts w:ascii="Calibri" w:eastAsia="Times New Roman" w:hAnsi="Calibri" w:cs="Times New Roman"/>
          <w:b/>
          <w:sz w:val="44"/>
          <w:szCs w:val="32"/>
          <w:lang w:val="en-US"/>
        </w:rPr>
        <w:t>SECTION B</w:t>
      </w:r>
      <w:r w:rsidRPr="00EC15E7">
        <w:rPr>
          <w:rFonts w:ascii="Calibri" w:eastAsia="Times New Roman" w:hAnsi="Calibri" w:cs="Times New Roman"/>
          <w:b/>
          <w:sz w:val="44"/>
          <w:szCs w:val="32"/>
          <w:lang w:val="en-US"/>
        </w:rPr>
        <w:t xml:space="preserve"> OF </w:t>
      </w:r>
      <w:r>
        <w:rPr>
          <w:rFonts w:ascii="Calibri" w:eastAsia="Times New Roman" w:hAnsi="Calibri" w:cs="Times New Roman"/>
          <w:b/>
          <w:sz w:val="44"/>
          <w:szCs w:val="32"/>
          <w:lang w:val="en-US"/>
        </w:rPr>
        <w:t>PAPER 2</w:t>
      </w:r>
      <w:r w:rsidRPr="00EC15E7">
        <w:rPr>
          <w:rFonts w:ascii="Calibri" w:eastAsia="Times New Roman" w:hAnsi="Calibri" w:cs="Times New Roman"/>
          <w:b/>
          <w:sz w:val="44"/>
          <w:szCs w:val="32"/>
          <w:lang w:val="en-US"/>
        </w:rPr>
        <w:t xml:space="preserve"> (</w:t>
      </w:r>
      <w:r>
        <w:rPr>
          <w:rFonts w:ascii="Calibri" w:eastAsia="Times New Roman" w:hAnsi="Calibri" w:cs="Times New Roman"/>
          <w:b/>
          <w:sz w:val="44"/>
          <w:szCs w:val="32"/>
          <w:lang w:val="en-US"/>
        </w:rPr>
        <w:t>AMERICAN LIT</w:t>
      </w:r>
      <w:r w:rsidRPr="00EC15E7">
        <w:rPr>
          <w:rFonts w:ascii="Calibri" w:eastAsia="Times New Roman" w:hAnsi="Calibri" w:cs="Times New Roman"/>
          <w:b/>
          <w:sz w:val="44"/>
          <w:szCs w:val="32"/>
          <w:lang w:val="en-US"/>
        </w:rPr>
        <w:t xml:space="preserve">) </w:t>
      </w:r>
    </w:p>
    <w:p w:rsidR="00EC15E7" w:rsidRPr="00EA6666" w:rsidRDefault="00EC15E7" w:rsidP="00EC15E7">
      <w:pPr>
        <w:spacing w:after="0" w:line="240" w:lineRule="auto"/>
        <w:rPr>
          <w:rFonts w:ascii="Calibri" w:eastAsia="Times New Roman" w:hAnsi="Calibri" w:cs="Times New Roman"/>
          <w:b/>
          <w:color w:val="0000FF"/>
          <w:sz w:val="20"/>
          <w:szCs w:val="32"/>
          <w:lang w:val="en-US"/>
        </w:rPr>
      </w:pPr>
    </w:p>
    <w:p w:rsidR="00EC15E7" w:rsidRPr="002610D7" w:rsidRDefault="00EC15E7" w:rsidP="00EC15E7">
      <w:pPr>
        <w:spacing w:after="0" w:line="360" w:lineRule="auto"/>
        <w:rPr>
          <w:rFonts w:ascii="Calibri" w:eastAsia="Times New Roman" w:hAnsi="Calibri" w:cs="Times New Roman"/>
          <w:b/>
          <w:sz w:val="20"/>
          <w:szCs w:val="30"/>
          <w:lang w:val="en-US"/>
        </w:rPr>
      </w:pPr>
    </w:p>
    <w:p w:rsidR="00EC15E7" w:rsidRPr="002610D7" w:rsidRDefault="00EC15E7" w:rsidP="00EC15E7">
      <w:pPr>
        <w:spacing w:after="0" w:line="360" w:lineRule="auto"/>
        <w:rPr>
          <w:rFonts w:ascii="Calibri" w:eastAsia="Times New Roman" w:hAnsi="Calibri" w:cs="Times New Roman"/>
          <w:b/>
          <w:color w:val="008000"/>
          <w:sz w:val="28"/>
          <w:szCs w:val="28"/>
          <w:lang w:val="en-US"/>
        </w:rPr>
      </w:pPr>
      <w:r w:rsidRPr="002610D7">
        <w:rPr>
          <w:rFonts w:ascii="Calibri" w:eastAsia="Times New Roman" w:hAnsi="Calibri" w:cs="Times New Roman"/>
          <w:b/>
          <w:color w:val="008000"/>
          <w:sz w:val="28"/>
          <w:szCs w:val="28"/>
          <w:lang w:val="en-US"/>
        </w:rPr>
        <w:t>AO3: Context</w:t>
      </w:r>
      <w:r w:rsidRPr="002610D7">
        <w:rPr>
          <w:rFonts w:ascii="Calibri" w:eastAsia="Times New Roman" w:hAnsi="Calibri" w:cs="Times New Roman"/>
          <w:b/>
          <w:color w:val="008000"/>
          <w:sz w:val="28"/>
          <w:szCs w:val="28"/>
          <w:lang w:val="en-US"/>
        </w:rPr>
        <w:tab/>
      </w:r>
      <w:r w:rsidRPr="002610D7">
        <w:rPr>
          <w:rFonts w:ascii="Calibri" w:eastAsia="Times New Roman" w:hAnsi="Calibri" w:cs="Times New Roman"/>
          <w:b/>
          <w:color w:val="008000"/>
          <w:sz w:val="28"/>
          <w:szCs w:val="28"/>
          <w:lang w:val="en-US"/>
        </w:rPr>
        <w:tab/>
      </w:r>
      <w:r w:rsidRPr="002610D7">
        <w:rPr>
          <w:rFonts w:ascii="Calibri" w:eastAsia="Times New Roman" w:hAnsi="Calibri" w:cs="Times New Roman"/>
          <w:b/>
          <w:color w:val="008000"/>
          <w:sz w:val="28"/>
          <w:szCs w:val="28"/>
          <w:lang w:val="en-US"/>
        </w:rPr>
        <w:tab/>
      </w:r>
      <w:r w:rsidRPr="002610D7">
        <w:rPr>
          <w:rFonts w:ascii="Calibri" w:eastAsia="Times New Roman" w:hAnsi="Calibri" w:cs="Times New Roman"/>
          <w:b/>
          <w:color w:val="008000"/>
          <w:sz w:val="28"/>
          <w:szCs w:val="28"/>
          <w:lang w:val="en-US"/>
        </w:rPr>
        <w:tab/>
      </w:r>
      <w:r w:rsidRPr="002610D7">
        <w:rPr>
          <w:rFonts w:ascii="Calibri" w:eastAsia="Times New Roman" w:hAnsi="Calibri" w:cs="Times New Roman"/>
          <w:b/>
          <w:color w:val="008000"/>
          <w:sz w:val="28"/>
          <w:szCs w:val="28"/>
          <w:lang w:val="en-US"/>
        </w:rPr>
        <w:tab/>
      </w:r>
      <w:r w:rsidRPr="002610D7">
        <w:rPr>
          <w:rFonts w:ascii="Calibri" w:eastAsia="Times New Roman" w:hAnsi="Calibri" w:cs="Times New Roman"/>
          <w:b/>
          <w:color w:val="008000"/>
          <w:sz w:val="28"/>
          <w:szCs w:val="28"/>
          <w:lang w:val="en-US"/>
        </w:rPr>
        <w:tab/>
      </w:r>
      <w:r w:rsidRPr="002610D7">
        <w:rPr>
          <w:rFonts w:ascii="Calibri" w:eastAsia="Times New Roman" w:hAnsi="Calibri" w:cs="Times New Roman"/>
          <w:b/>
          <w:color w:val="008000"/>
          <w:sz w:val="28"/>
          <w:szCs w:val="28"/>
          <w:lang w:val="en-US"/>
        </w:rPr>
        <w:tab/>
      </w:r>
      <w:r w:rsidRPr="002610D7">
        <w:rPr>
          <w:rFonts w:ascii="Calibri" w:eastAsia="Times New Roman" w:hAnsi="Calibri" w:cs="Times New Roman"/>
          <w:b/>
          <w:color w:val="008000"/>
          <w:sz w:val="28"/>
          <w:szCs w:val="28"/>
          <w:lang w:val="en-US"/>
        </w:rPr>
        <w:tab/>
      </w:r>
      <w:r w:rsidRPr="002610D7">
        <w:rPr>
          <w:rFonts w:ascii="Calibri" w:eastAsia="Times New Roman" w:hAnsi="Calibri" w:cs="Times New Roman"/>
          <w:b/>
          <w:color w:val="008000"/>
          <w:sz w:val="28"/>
          <w:szCs w:val="28"/>
          <w:lang w:val="en-US"/>
        </w:rPr>
        <w:tab/>
      </w:r>
      <w:r w:rsidRPr="002610D7">
        <w:rPr>
          <w:rFonts w:ascii="Calibri" w:eastAsia="Times New Roman" w:hAnsi="Calibri" w:cs="Times New Roman"/>
          <w:b/>
          <w:color w:val="008000"/>
          <w:sz w:val="28"/>
          <w:szCs w:val="28"/>
          <w:lang w:val="en-US"/>
        </w:rPr>
        <w:tab/>
      </w:r>
      <w:r w:rsidR="002074BB" w:rsidRPr="002610D7">
        <w:rPr>
          <w:rFonts w:ascii="Calibri" w:eastAsia="Times New Roman" w:hAnsi="Calibri" w:cs="Times New Roman"/>
          <w:b/>
          <w:color w:val="008000"/>
          <w:sz w:val="28"/>
          <w:szCs w:val="28"/>
          <w:lang w:val="en-US"/>
        </w:rPr>
        <w:tab/>
      </w:r>
      <w:r w:rsidR="0044675E" w:rsidRPr="002610D7">
        <w:rPr>
          <w:rFonts w:ascii="Calibri" w:eastAsia="Times New Roman" w:hAnsi="Calibri" w:cs="Times New Roman"/>
          <w:b/>
          <w:color w:val="008000"/>
          <w:sz w:val="28"/>
          <w:szCs w:val="28"/>
          <w:lang w:val="en-US"/>
        </w:rPr>
        <w:t>50</w:t>
      </w:r>
      <w:r w:rsidRPr="002610D7">
        <w:rPr>
          <w:rFonts w:ascii="Calibri" w:eastAsia="Times New Roman" w:hAnsi="Calibri" w:cs="Times New Roman"/>
          <w:b/>
          <w:color w:val="008000"/>
          <w:sz w:val="28"/>
          <w:szCs w:val="28"/>
          <w:lang w:val="en-US"/>
        </w:rPr>
        <w:t>%</w:t>
      </w:r>
    </w:p>
    <w:p w:rsidR="0044675E" w:rsidRPr="002610D7" w:rsidRDefault="0044675E" w:rsidP="00EC15E7">
      <w:pPr>
        <w:spacing w:after="0" w:line="360" w:lineRule="auto"/>
        <w:rPr>
          <w:b/>
          <w:color w:val="800080"/>
          <w:sz w:val="28"/>
          <w:szCs w:val="28"/>
          <w:lang w:val="en-US"/>
        </w:rPr>
      </w:pPr>
      <w:r w:rsidRPr="002610D7">
        <w:rPr>
          <w:b/>
          <w:color w:val="800080"/>
          <w:sz w:val="28"/>
          <w:szCs w:val="28"/>
          <w:lang w:val="en-US"/>
        </w:rPr>
        <w:t>AO4: Comparison</w:t>
      </w:r>
      <w:r w:rsidRPr="002610D7">
        <w:rPr>
          <w:b/>
          <w:color w:val="800080"/>
          <w:sz w:val="28"/>
          <w:szCs w:val="28"/>
          <w:lang w:val="en-US"/>
        </w:rPr>
        <w:tab/>
      </w:r>
      <w:r w:rsidRPr="002610D7">
        <w:rPr>
          <w:b/>
          <w:color w:val="800080"/>
          <w:sz w:val="28"/>
          <w:szCs w:val="28"/>
          <w:lang w:val="en-US"/>
        </w:rPr>
        <w:tab/>
      </w:r>
      <w:r w:rsidRPr="002610D7">
        <w:rPr>
          <w:b/>
          <w:color w:val="800080"/>
          <w:sz w:val="28"/>
          <w:szCs w:val="28"/>
          <w:lang w:val="en-US"/>
        </w:rPr>
        <w:tab/>
      </w:r>
      <w:r w:rsidRPr="002610D7">
        <w:rPr>
          <w:b/>
          <w:color w:val="800080"/>
          <w:sz w:val="28"/>
          <w:szCs w:val="28"/>
          <w:lang w:val="en-US"/>
        </w:rPr>
        <w:tab/>
      </w:r>
      <w:r w:rsidRPr="002610D7">
        <w:rPr>
          <w:b/>
          <w:color w:val="800080"/>
          <w:sz w:val="28"/>
          <w:szCs w:val="28"/>
          <w:lang w:val="en-US"/>
        </w:rPr>
        <w:tab/>
      </w:r>
      <w:r w:rsidRPr="002610D7">
        <w:rPr>
          <w:b/>
          <w:color w:val="800080"/>
          <w:sz w:val="28"/>
          <w:szCs w:val="28"/>
          <w:lang w:val="en-US"/>
        </w:rPr>
        <w:tab/>
      </w:r>
      <w:r w:rsidRPr="002610D7">
        <w:rPr>
          <w:b/>
          <w:color w:val="800080"/>
          <w:sz w:val="28"/>
          <w:szCs w:val="28"/>
          <w:lang w:val="en-US"/>
        </w:rPr>
        <w:tab/>
      </w:r>
      <w:r w:rsidRPr="002610D7">
        <w:rPr>
          <w:b/>
          <w:color w:val="800080"/>
          <w:sz w:val="28"/>
          <w:szCs w:val="28"/>
          <w:lang w:val="en-US"/>
        </w:rPr>
        <w:tab/>
      </w:r>
      <w:r w:rsidRPr="002610D7">
        <w:rPr>
          <w:b/>
          <w:color w:val="800080"/>
          <w:sz w:val="28"/>
          <w:szCs w:val="28"/>
          <w:lang w:val="en-US"/>
        </w:rPr>
        <w:tab/>
      </w:r>
      <w:r w:rsidRPr="002610D7">
        <w:rPr>
          <w:b/>
          <w:color w:val="800080"/>
          <w:sz w:val="28"/>
          <w:szCs w:val="28"/>
          <w:lang w:val="en-US"/>
        </w:rPr>
        <w:tab/>
      </w:r>
      <w:r w:rsidR="002610D7">
        <w:rPr>
          <w:b/>
          <w:color w:val="800080"/>
          <w:sz w:val="28"/>
          <w:szCs w:val="28"/>
          <w:lang w:val="en-US"/>
        </w:rPr>
        <w:tab/>
      </w:r>
      <w:r w:rsidR="00321371" w:rsidRPr="002610D7">
        <w:rPr>
          <w:b/>
          <w:color w:val="800080"/>
          <w:sz w:val="28"/>
          <w:szCs w:val="28"/>
          <w:lang w:val="en-US"/>
        </w:rPr>
        <w:t>2</w:t>
      </w:r>
      <w:r w:rsidRPr="002610D7">
        <w:rPr>
          <w:b/>
          <w:color w:val="800080"/>
          <w:sz w:val="28"/>
          <w:szCs w:val="28"/>
          <w:lang w:val="en-US"/>
        </w:rPr>
        <w:t xml:space="preserve">5%    </w:t>
      </w:r>
    </w:p>
    <w:p w:rsidR="00EC15E7" w:rsidRPr="002610D7" w:rsidRDefault="00EC15E7" w:rsidP="00EC15E7">
      <w:pPr>
        <w:spacing w:after="0" w:line="360" w:lineRule="auto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 w:rsidRPr="002610D7">
        <w:rPr>
          <w:rFonts w:ascii="Calibri" w:eastAsia="Times New Roman" w:hAnsi="Calibri" w:cs="Times New Roman"/>
          <w:b/>
          <w:sz w:val="28"/>
          <w:szCs w:val="28"/>
          <w:lang w:val="en-US"/>
        </w:rPr>
        <w:t xml:space="preserve">AO1: Understanding </w:t>
      </w:r>
      <w:r w:rsidRPr="002610D7">
        <w:rPr>
          <w:rFonts w:ascii="Calibri" w:eastAsia="Times New Roman" w:hAnsi="Calibri" w:cs="Times New Roman"/>
          <w:b/>
          <w:color w:val="FF0000"/>
          <w:sz w:val="28"/>
          <w:szCs w:val="28"/>
          <w:lang w:val="en-US"/>
        </w:rPr>
        <w:t>/</w:t>
      </w:r>
      <w:r w:rsidRPr="002610D7">
        <w:rPr>
          <w:rFonts w:ascii="Calibri" w:eastAsia="Times New Roman" w:hAnsi="Calibri" w:cs="Times New Roman"/>
          <w:b/>
          <w:sz w:val="28"/>
          <w:szCs w:val="28"/>
          <w:lang w:val="en-US"/>
        </w:rPr>
        <w:t xml:space="preserve"> fluently written &amp; structured essay</w:t>
      </w:r>
      <w:r w:rsidRPr="002610D7">
        <w:rPr>
          <w:rFonts w:ascii="Calibri" w:eastAsia="Times New Roman" w:hAnsi="Calibri" w:cs="Times New Roman"/>
          <w:b/>
          <w:color w:val="FF0000"/>
          <w:sz w:val="28"/>
          <w:szCs w:val="28"/>
          <w:lang w:val="en-US"/>
        </w:rPr>
        <w:tab/>
      </w:r>
      <w:r w:rsidRPr="002610D7">
        <w:rPr>
          <w:rFonts w:ascii="Calibri" w:eastAsia="Times New Roman" w:hAnsi="Calibri" w:cs="Times New Roman"/>
          <w:b/>
          <w:color w:val="FF0000"/>
          <w:sz w:val="28"/>
          <w:szCs w:val="28"/>
          <w:lang w:val="en-US"/>
        </w:rPr>
        <w:tab/>
      </w:r>
      <w:r w:rsidRPr="002610D7">
        <w:rPr>
          <w:rFonts w:ascii="Calibri" w:eastAsia="Times New Roman" w:hAnsi="Calibri" w:cs="Times New Roman"/>
          <w:b/>
          <w:sz w:val="28"/>
          <w:szCs w:val="28"/>
          <w:lang w:val="en-US"/>
        </w:rPr>
        <w:tab/>
      </w:r>
      <w:r w:rsidR="002074BB" w:rsidRPr="002610D7">
        <w:rPr>
          <w:rFonts w:ascii="Calibri" w:eastAsia="Times New Roman" w:hAnsi="Calibri" w:cs="Times New Roman"/>
          <w:b/>
          <w:sz w:val="28"/>
          <w:szCs w:val="28"/>
          <w:lang w:val="en-US"/>
        </w:rPr>
        <w:tab/>
      </w:r>
      <w:r w:rsidRPr="002610D7">
        <w:rPr>
          <w:rFonts w:ascii="Calibri" w:eastAsia="Times New Roman" w:hAnsi="Calibri" w:cs="Times New Roman"/>
          <w:b/>
          <w:sz w:val="28"/>
          <w:szCs w:val="28"/>
          <w:lang w:val="en-US"/>
        </w:rPr>
        <w:t>12.5%</w:t>
      </w:r>
    </w:p>
    <w:p w:rsidR="0044675E" w:rsidRPr="002610D7" w:rsidRDefault="0044675E" w:rsidP="0044675E">
      <w:pPr>
        <w:spacing w:after="0" w:line="360" w:lineRule="auto"/>
        <w:rPr>
          <w:rFonts w:ascii="Calibri" w:eastAsia="Times New Roman" w:hAnsi="Calibri" w:cs="Times New Roman"/>
          <w:b/>
          <w:color w:val="0000FF"/>
          <w:sz w:val="28"/>
          <w:szCs w:val="28"/>
          <w:lang w:val="en-US"/>
        </w:rPr>
      </w:pPr>
      <w:r w:rsidRPr="002610D7">
        <w:rPr>
          <w:rFonts w:ascii="Calibri" w:eastAsia="Times New Roman" w:hAnsi="Calibri" w:cs="Times New Roman"/>
          <w:b/>
          <w:color w:val="0000FF"/>
          <w:sz w:val="28"/>
          <w:szCs w:val="28"/>
          <w:lang w:val="en-US"/>
        </w:rPr>
        <w:t>AO5: Other readers</w:t>
      </w:r>
      <w:r w:rsidRPr="002610D7">
        <w:rPr>
          <w:rFonts w:ascii="Calibri" w:eastAsia="Times New Roman" w:hAnsi="Calibri" w:cs="Times New Roman"/>
          <w:b/>
          <w:color w:val="0000FF"/>
          <w:sz w:val="28"/>
          <w:szCs w:val="28"/>
          <w:lang w:val="en-US"/>
        </w:rPr>
        <w:tab/>
      </w:r>
      <w:r w:rsidRPr="002610D7">
        <w:rPr>
          <w:rFonts w:ascii="Calibri" w:eastAsia="Times New Roman" w:hAnsi="Calibri" w:cs="Times New Roman"/>
          <w:b/>
          <w:color w:val="0000FF"/>
          <w:sz w:val="28"/>
          <w:szCs w:val="28"/>
          <w:lang w:val="en-US"/>
        </w:rPr>
        <w:tab/>
      </w:r>
      <w:r w:rsidRPr="002610D7">
        <w:rPr>
          <w:rFonts w:ascii="Calibri" w:eastAsia="Times New Roman" w:hAnsi="Calibri" w:cs="Times New Roman"/>
          <w:b/>
          <w:color w:val="0000FF"/>
          <w:sz w:val="28"/>
          <w:szCs w:val="28"/>
          <w:lang w:val="en-US"/>
        </w:rPr>
        <w:tab/>
      </w:r>
      <w:r w:rsidRPr="002610D7">
        <w:rPr>
          <w:rFonts w:ascii="Calibri" w:eastAsia="Times New Roman" w:hAnsi="Calibri" w:cs="Times New Roman"/>
          <w:b/>
          <w:color w:val="0000FF"/>
          <w:sz w:val="28"/>
          <w:szCs w:val="28"/>
          <w:lang w:val="en-US"/>
        </w:rPr>
        <w:tab/>
      </w:r>
      <w:r w:rsidRPr="002610D7">
        <w:rPr>
          <w:rFonts w:ascii="Calibri" w:eastAsia="Times New Roman" w:hAnsi="Calibri" w:cs="Times New Roman"/>
          <w:b/>
          <w:color w:val="0000FF"/>
          <w:sz w:val="28"/>
          <w:szCs w:val="28"/>
          <w:lang w:val="en-US"/>
        </w:rPr>
        <w:tab/>
      </w:r>
      <w:r w:rsidRPr="002610D7">
        <w:rPr>
          <w:rFonts w:ascii="Calibri" w:eastAsia="Times New Roman" w:hAnsi="Calibri" w:cs="Times New Roman"/>
          <w:b/>
          <w:color w:val="0000FF"/>
          <w:sz w:val="28"/>
          <w:szCs w:val="28"/>
          <w:lang w:val="en-US"/>
        </w:rPr>
        <w:tab/>
      </w:r>
      <w:r w:rsidRPr="002610D7">
        <w:rPr>
          <w:rFonts w:ascii="Calibri" w:eastAsia="Times New Roman" w:hAnsi="Calibri" w:cs="Times New Roman"/>
          <w:b/>
          <w:color w:val="0000FF"/>
          <w:sz w:val="28"/>
          <w:szCs w:val="28"/>
          <w:lang w:val="en-US"/>
        </w:rPr>
        <w:tab/>
      </w:r>
      <w:r w:rsidRPr="002610D7">
        <w:rPr>
          <w:rFonts w:ascii="Calibri" w:eastAsia="Times New Roman" w:hAnsi="Calibri" w:cs="Times New Roman"/>
          <w:b/>
          <w:color w:val="0000FF"/>
          <w:sz w:val="28"/>
          <w:szCs w:val="28"/>
          <w:lang w:val="en-US"/>
        </w:rPr>
        <w:tab/>
      </w:r>
      <w:r w:rsidRPr="002610D7">
        <w:rPr>
          <w:rFonts w:ascii="Calibri" w:eastAsia="Times New Roman" w:hAnsi="Calibri" w:cs="Times New Roman"/>
          <w:b/>
          <w:color w:val="0000FF"/>
          <w:sz w:val="28"/>
          <w:szCs w:val="28"/>
          <w:lang w:val="en-US"/>
        </w:rPr>
        <w:tab/>
      </w:r>
      <w:r w:rsidRPr="002610D7">
        <w:rPr>
          <w:rFonts w:ascii="Calibri" w:eastAsia="Times New Roman" w:hAnsi="Calibri" w:cs="Times New Roman"/>
          <w:b/>
          <w:color w:val="0000FF"/>
          <w:sz w:val="28"/>
          <w:szCs w:val="28"/>
          <w:lang w:val="en-US"/>
        </w:rPr>
        <w:tab/>
        <w:t>12.5%</w:t>
      </w:r>
    </w:p>
    <w:p w:rsidR="006420CB" w:rsidRPr="002610D7" w:rsidRDefault="006420CB" w:rsidP="00102085">
      <w:pPr>
        <w:rPr>
          <w:color w:val="0000FF"/>
          <w:sz w:val="20"/>
          <w:szCs w:val="28"/>
        </w:rPr>
      </w:pPr>
    </w:p>
    <w:p w:rsidR="006420CB" w:rsidRPr="002610D7" w:rsidRDefault="006420CB" w:rsidP="00EC15E7">
      <w:pPr>
        <w:rPr>
          <w:sz w:val="28"/>
          <w:szCs w:val="28"/>
        </w:rPr>
      </w:pPr>
      <w:r w:rsidRPr="002610D7">
        <w:rPr>
          <w:sz w:val="28"/>
          <w:szCs w:val="28"/>
        </w:rPr>
        <w:t>My recommended structure for that response is as follows:</w:t>
      </w:r>
    </w:p>
    <w:p w:rsidR="00EC15E7" w:rsidRPr="002610D7" w:rsidRDefault="00EC15E7" w:rsidP="00524C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610D7">
        <w:rPr>
          <w:b/>
          <w:sz w:val="28"/>
          <w:szCs w:val="28"/>
        </w:rPr>
        <w:t>Intro (</w:t>
      </w:r>
      <w:r w:rsidR="00524C9C" w:rsidRPr="002610D7">
        <w:rPr>
          <w:b/>
          <w:sz w:val="28"/>
          <w:szCs w:val="28"/>
        </w:rPr>
        <w:t>5 mins</w:t>
      </w:r>
      <w:r w:rsidRPr="002610D7">
        <w:rPr>
          <w:b/>
          <w:sz w:val="28"/>
          <w:szCs w:val="28"/>
        </w:rPr>
        <w:t xml:space="preserve">): </w:t>
      </w:r>
      <w:r w:rsidR="00524C9C" w:rsidRPr="002610D7">
        <w:rPr>
          <w:sz w:val="28"/>
          <w:szCs w:val="28"/>
        </w:rPr>
        <w:t>Make your standpoint</w:t>
      </w:r>
      <w:r w:rsidR="00ED7A47" w:rsidRPr="002610D7">
        <w:rPr>
          <w:sz w:val="28"/>
          <w:szCs w:val="28"/>
        </w:rPr>
        <w:t xml:space="preserve">. </w:t>
      </w:r>
      <w:r w:rsidR="00524C9C" w:rsidRPr="002610D7">
        <w:rPr>
          <w:sz w:val="28"/>
          <w:szCs w:val="28"/>
        </w:rPr>
        <w:t>E.g.</w:t>
      </w:r>
      <w:r w:rsidR="0063546B" w:rsidRPr="002610D7">
        <w:rPr>
          <w:sz w:val="28"/>
          <w:szCs w:val="28"/>
        </w:rPr>
        <w:t xml:space="preserve"> for a question about morality:</w:t>
      </w:r>
      <w:r w:rsidR="00ED7A47" w:rsidRPr="002610D7">
        <w:rPr>
          <w:i/>
          <w:sz w:val="28"/>
          <w:szCs w:val="28"/>
        </w:rPr>
        <w:t xml:space="preserve"> </w:t>
      </w:r>
      <w:r w:rsidR="00524C9C" w:rsidRPr="002610D7">
        <w:rPr>
          <w:i/>
          <w:iCs/>
          <w:sz w:val="28"/>
          <w:szCs w:val="28"/>
        </w:rPr>
        <w:t>Whilst Mark Twain celebrates Huck’s rejection of society’s morals in ‘The Adventures of Huckleberry Finn’, ‘The Great Gatsby’ presents a society that is beyond moral redemption.</w:t>
      </w:r>
    </w:p>
    <w:p w:rsidR="00EC15E7" w:rsidRPr="002610D7" w:rsidRDefault="00EC15E7" w:rsidP="00EC15E7">
      <w:pPr>
        <w:pStyle w:val="ListParagraph"/>
        <w:rPr>
          <w:b/>
          <w:sz w:val="24"/>
          <w:szCs w:val="28"/>
        </w:rPr>
      </w:pPr>
    </w:p>
    <w:p w:rsidR="00EC15E7" w:rsidRPr="002610D7" w:rsidRDefault="00EC15E7" w:rsidP="00EC15E7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2610D7">
        <w:rPr>
          <w:b/>
          <w:sz w:val="28"/>
          <w:szCs w:val="28"/>
        </w:rPr>
        <w:t>Main body of essay</w:t>
      </w:r>
      <w:r w:rsidR="00524C9C" w:rsidRPr="002610D7">
        <w:rPr>
          <w:b/>
          <w:sz w:val="28"/>
          <w:szCs w:val="28"/>
        </w:rPr>
        <w:t xml:space="preserve"> (1 hour)</w:t>
      </w:r>
      <w:r w:rsidRPr="002610D7">
        <w:rPr>
          <w:b/>
          <w:sz w:val="28"/>
          <w:szCs w:val="28"/>
        </w:rPr>
        <w:t xml:space="preserve">: </w:t>
      </w:r>
      <w:r w:rsidR="00ED7A47" w:rsidRPr="002610D7">
        <w:rPr>
          <w:sz w:val="28"/>
          <w:szCs w:val="28"/>
          <w:u w:val="single"/>
          <w:lang w:val="en-US"/>
        </w:rPr>
        <w:t>Start</w:t>
      </w:r>
      <w:r w:rsidR="00ED7A47" w:rsidRPr="002610D7">
        <w:rPr>
          <w:sz w:val="28"/>
          <w:szCs w:val="28"/>
          <w:lang w:val="en-US"/>
        </w:rPr>
        <w:t xml:space="preserve"> with context </w:t>
      </w:r>
      <w:r w:rsidR="00ED7A47" w:rsidRPr="002610D7">
        <w:rPr>
          <w:color w:val="008000"/>
          <w:sz w:val="28"/>
          <w:szCs w:val="28"/>
          <w:lang w:val="en-US"/>
        </w:rPr>
        <w:t>(</w:t>
      </w:r>
      <w:r w:rsidR="00ED7A47" w:rsidRPr="002610D7">
        <w:rPr>
          <w:b/>
          <w:color w:val="008000"/>
          <w:sz w:val="28"/>
          <w:szCs w:val="28"/>
          <w:lang w:val="en-US"/>
        </w:rPr>
        <w:t>AO4</w:t>
      </w:r>
      <w:r w:rsidR="00ED7A47" w:rsidRPr="002610D7">
        <w:rPr>
          <w:color w:val="008000"/>
          <w:sz w:val="28"/>
          <w:szCs w:val="28"/>
          <w:lang w:val="en-US"/>
        </w:rPr>
        <w:t>)</w:t>
      </w:r>
      <w:r w:rsidR="00ED7A47" w:rsidRPr="002610D7">
        <w:rPr>
          <w:sz w:val="28"/>
          <w:szCs w:val="28"/>
          <w:lang w:val="en-US"/>
        </w:rPr>
        <w:t xml:space="preserve"> </w:t>
      </w:r>
      <w:r w:rsidR="00ED7A47" w:rsidRPr="003B23F2">
        <w:rPr>
          <w:sz w:val="28"/>
          <w:szCs w:val="28"/>
          <w:u w:val="single"/>
          <w:lang w:val="en-US"/>
        </w:rPr>
        <w:t>or</w:t>
      </w:r>
      <w:r w:rsidR="00ED7A47" w:rsidRPr="002610D7">
        <w:rPr>
          <w:sz w:val="28"/>
          <w:szCs w:val="28"/>
          <w:lang w:val="en-US"/>
        </w:rPr>
        <w:t xml:space="preserve"> other readings </w:t>
      </w:r>
      <w:r w:rsidR="00ED7A47" w:rsidRPr="002610D7">
        <w:rPr>
          <w:color w:val="0000FF"/>
          <w:sz w:val="28"/>
          <w:szCs w:val="28"/>
          <w:lang w:val="en-US"/>
        </w:rPr>
        <w:t>(</w:t>
      </w:r>
      <w:r w:rsidR="00ED7A47" w:rsidRPr="002610D7">
        <w:rPr>
          <w:b/>
          <w:color w:val="0000FF"/>
          <w:sz w:val="28"/>
          <w:szCs w:val="28"/>
          <w:lang w:val="en-US"/>
        </w:rPr>
        <w:t>AO5</w:t>
      </w:r>
      <w:r w:rsidR="00ED7A47" w:rsidRPr="002610D7">
        <w:rPr>
          <w:color w:val="0000FF"/>
          <w:sz w:val="28"/>
          <w:szCs w:val="28"/>
          <w:lang w:val="en-US"/>
        </w:rPr>
        <w:t>)</w:t>
      </w:r>
      <w:r w:rsidR="00ED7A47" w:rsidRPr="002610D7">
        <w:rPr>
          <w:sz w:val="28"/>
          <w:szCs w:val="28"/>
          <w:lang w:val="en-US"/>
        </w:rPr>
        <w:t xml:space="preserve"> so that you can show “development”/ “exploration” of those AOs (</w:t>
      </w:r>
      <w:r w:rsidR="00474FE2" w:rsidRPr="002610D7">
        <w:rPr>
          <w:sz w:val="28"/>
          <w:szCs w:val="28"/>
          <w:lang w:val="en-US"/>
        </w:rPr>
        <w:t>this is</w:t>
      </w:r>
      <w:r w:rsidR="00ED7A47" w:rsidRPr="002610D7">
        <w:rPr>
          <w:sz w:val="28"/>
          <w:szCs w:val="28"/>
          <w:lang w:val="en-US"/>
        </w:rPr>
        <w:t xml:space="preserve"> </w:t>
      </w:r>
      <w:r w:rsidR="00474FE2" w:rsidRPr="002610D7">
        <w:rPr>
          <w:sz w:val="28"/>
          <w:szCs w:val="28"/>
          <w:lang w:val="en-US"/>
        </w:rPr>
        <w:t xml:space="preserve">required </w:t>
      </w:r>
      <w:r w:rsidR="00ED7A47" w:rsidRPr="002610D7">
        <w:rPr>
          <w:sz w:val="28"/>
          <w:szCs w:val="28"/>
          <w:lang w:val="en-US"/>
        </w:rPr>
        <w:t>for a C grade or above</w:t>
      </w:r>
      <w:r w:rsidR="003B23F2">
        <w:rPr>
          <w:sz w:val="28"/>
          <w:szCs w:val="28"/>
          <w:lang w:val="en-US"/>
        </w:rPr>
        <w:t>)</w:t>
      </w:r>
      <w:r w:rsidR="00ED7A47" w:rsidRPr="002610D7">
        <w:rPr>
          <w:sz w:val="28"/>
          <w:szCs w:val="28"/>
          <w:lang w:val="en-US"/>
        </w:rPr>
        <w:t xml:space="preserve">. </w:t>
      </w:r>
      <w:r w:rsidR="00321371" w:rsidRPr="002610D7">
        <w:rPr>
          <w:sz w:val="28"/>
          <w:szCs w:val="28"/>
          <w:lang w:val="en-US"/>
        </w:rPr>
        <w:t xml:space="preserve">Ping-pong </w:t>
      </w:r>
      <w:r w:rsidR="00321371" w:rsidRPr="002610D7">
        <w:rPr>
          <w:b/>
          <w:color w:val="800080"/>
          <w:sz w:val="28"/>
          <w:szCs w:val="28"/>
          <w:lang w:val="en-US"/>
        </w:rPr>
        <w:t>(AO4)</w:t>
      </w:r>
      <w:r w:rsidR="00321371" w:rsidRPr="002610D7">
        <w:rPr>
          <w:sz w:val="28"/>
          <w:szCs w:val="28"/>
          <w:lang w:val="en-US"/>
        </w:rPr>
        <w:t xml:space="preserve"> between the two novels. </w:t>
      </w:r>
      <w:r w:rsidR="00ED7A47" w:rsidRPr="002610D7">
        <w:rPr>
          <w:i/>
          <w:sz w:val="28"/>
          <w:szCs w:val="28"/>
          <w:lang w:val="en-US"/>
        </w:rPr>
        <w:t>See</w:t>
      </w:r>
      <w:r w:rsidR="00524C9C" w:rsidRPr="002610D7">
        <w:rPr>
          <w:i/>
          <w:sz w:val="28"/>
          <w:szCs w:val="28"/>
          <w:lang w:val="en-US"/>
        </w:rPr>
        <w:t xml:space="preserve"> model below for how to do that.</w:t>
      </w:r>
    </w:p>
    <w:p w:rsidR="00EC15E7" w:rsidRPr="002610D7" w:rsidRDefault="00EC15E7" w:rsidP="00EC15E7">
      <w:pPr>
        <w:pStyle w:val="ListParagraph"/>
        <w:rPr>
          <w:b/>
          <w:sz w:val="24"/>
          <w:szCs w:val="28"/>
        </w:rPr>
      </w:pPr>
    </w:p>
    <w:p w:rsidR="00EC15E7" w:rsidRPr="002610D7" w:rsidRDefault="00EC15E7" w:rsidP="00EC15E7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2610D7">
        <w:rPr>
          <w:b/>
          <w:sz w:val="28"/>
          <w:szCs w:val="28"/>
        </w:rPr>
        <w:t>Conclusion (</w:t>
      </w:r>
      <w:r w:rsidR="00474FE2" w:rsidRPr="002610D7">
        <w:rPr>
          <w:b/>
          <w:sz w:val="28"/>
          <w:szCs w:val="28"/>
        </w:rPr>
        <w:t>5 mins</w:t>
      </w:r>
      <w:r w:rsidRPr="002610D7">
        <w:rPr>
          <w:b/>
          <w:sz w:val="28"/>
          <w:szCs w:val="28"/>
        </w:rPr>
        <w:t xml:space="preserve">): </w:t>
      </w:r>
      <w:r w:rsidR="00ED7A47" w:rsidRPr="002610D7">
        <w:rPr>
          <w:sz w:val="28"/>
          <w:szCs w:val="28"/>
        </w:rPr>
        <w:t xml:space="preserve">Come to a conclusion about the statement and don’t be afraid to veer off in a different direction </w:t>
      </w:r>
      <w:r w:rsidR="00474FE2" w:rsidRPr="002610D7">
        <w:rPr>
          <w:sz w:val="28"/>
          <w:szCs w:val="28"/>
        </w:rPr>
        <w:t xml:space="preserve">from your introduction, if you did so in </w:t>
      </w:r>
      <w:r w:rsidR="003B23F2">
        <w:rPr>
          <w:sz w:val="28"/>
          <w:szCs w:val="28"/>
        </w:rPr>
        <w:t>the main body of your</w:t>
      </w:r>
      <w:r w:rsidR="00474FE2" w:rsidRPr="002610D7">
        <w:rPr>
          <w:sz w:val="28"/>
          <w:szCs w:val="28"/>
        </w:rPr>
        <w:t xml:space="preserve"> essay</w:t>
      </w:r>
      <w:r w:rsidR="00ED7A47" w:rsidRPr="002610D7">
        <w:rPr>
          <w:sz w:val="28"/>
          <w:szCs w:val="28"/>
        </w:rPr>
        <w:t>. For example, you might state the following in your conclusion:</w:t>
      </w:r>
      <w:r w:rsidR="0063546B" w:rsidRPr="002610D7">
        <w:rPr>
          <w:sz w:val="28"/>
          <w:szCs w:val="28"/>
        </w:rPr>
        <w:t xml:space="preserve"> </w:t>
      </w:r>
      <w:r w:rsidR="0063546B" w:rsidRPr="002610D7">
        <w:rPr>
          <w:i/>
          <w:sz w:val="28"/>
          <w:szCs w:val="28"/>
        </w:rPr>
        <w:t>Although it’s clear that there is some celebration of moral goodness in both novels, ultimately both Twain and Fitzgerald paint a bleak picture of morality in their respective so</w:t>
      </w:r>
      <w:r w:rsidR="00930084" w:rsidRPr="002610D7">
        <w:rPr>
          <w:i/>
          <w:sz w:val="28"/>
          <w:szCs w:val="28"/>
        </w:rPr>
        <w:t xml:space="preserve">cieties. </w:t>
      </w:r>
      <w:r w:rsidR="00930084" w:rsidRPr="002610D7">
        <w:rPr>
          <w:sz w:val="28"/>
          <w:szCs w:val="28"/>
        </w:rPr>
        <w:t>Compare this to the introduction example above</w:t>
      </w:r>
      <w:r w:rsidR="00930084" w:rsidRPr="002610D7">
        <w:rPr>
          <w:i/>
          <w:sz w:val="28"/>
          <w:szCs w:val="28"/>
        </w:rPr>
        <w:t>.</w:t>
      </w:r>
      <w:bookmarkStart w:id="0" w:name="_GoBack"/>
      <w:bookmarkEnd w:id="0"/>
    </w:p>
    <w:p w:rsidR="0078610E" w:rsidRPr="002610D7" w:rsidRDefault="0078610E">
      <w:pPr>
        <w:rPr>
          <w:b/>
          <w:i/>
          <w:sz w:val="24"/>
          <w:szCs w:val="28"/>
        </w:rPr>
      </w:pPr>
    </w:p>
    <w:p w:rsidR="0078610E" w:rsidRPr="002610D7" w:rsidRDefault="00524C9C">
      <w:pPr>
        <w:rPr>
          <w:b/>
          <w:sz w:val="28"/>
          <w:szCs w:val="28"/>
        </w:rPr>
      </w:pPr>
      <w:r w:rsidRPr="002610D7">
        <w:rPr>
          <w:b/>
          <w:sz w:val="28"/>
          <w:szCs w:val="28"/>
        </w:rPr>
        <w:t xml:space="preserve">Model paragraph </w:t>
      </w:r>
      <w:r w:rsidRPr="002610D7">
        <w:rPr>
          <w:b/>
          <w:sz w:val="28"/>
          <w:szCs w:val="28"/>
          <w:lang w:val="en-US"/>
        </w:rPr>
        <w:t xml:space="preserve">hitting </w:t>
      </w:r>
      <w:r w:rsidRPr="002610D7">
        <w:rPr>
          <w:b/>
          <w:color w:val="008000"/>
          <w:sz w:val="28"/>
          <w:szCs w:val="28"/>
          <w:lang w:val="en-US"/>
        </w:rPr>
        <w:t>AO3</w:t>
      </w:r>
      <w:r w:rsidRPr="002610D7">
        <w:rPr>
          <w:b/>
          <w:sz w:val="28"/>
          <w:szCs w:val="28"/>
          <w:lang w:val="en-US"/>
        </w:rPr>
        <w:t xml:space="preserve">, </w:t>
      </w:r>
      <w:r w:rsidRPr="002610D7">
        <w:rPr>
          <w:b/>
          <w:color w:val="800080"/>
          <w:sz w:val="28"/>
          <w:szCs w:val="28"/>
          <w:lang w:val="en-US"/>
        </w:rPr>
        <w:t>AO4</w:t>
      </w:r>
      <w:r w:rsidRPr="002610D7">
        <w:rPr>
          <w:b/>
          <w:sz w:val="28"/>
          <w:szCs w:val="28"/>
          <w:lang w:val="en-US"/>
        </w:rPr>
        <w:t xml:space="preserve">, AO1, </w:t>
      </w:r>
      <w:r w:rsidRPr="002610D7">
        <w:rPr>
          <w:b/>
          <w:color w:val="0000FF"/>
          <w:sz w:val="28"/>
          <w:szCs w:val="28"/>
          <w:lang w:val="en-US"/>
        </w:rPr>
        <w:t>AO5</w:t>
      </w:r>
    </w:p>
    <w:p w:rsidR="00102085" w:rsidRPr="002610D7" w:rsidRDefault="0044675E" w:rsidP="0044675E">
      <w:pPr>
        <w:rPr>
          <w:sz w:val="28"/>
          <w:szCs w:val="28"/>
        </w:rPr>
      </w:pPr>
      <w:r w:rsidRPr="002610D7">
        <w:rPr>
          <w:sz w:val="28"/>
          <w:szCs w:val="28"/>
        </w:rPr>
        <w:t xml:space="preserve">Contrary to </w:t>
      </w:r>
      <w:r w:rsidRPr="002610D7">
        <w:rPr>
          <w:b/>
          <w:color w:val="0000FF"/>
          <w:sz w:val="28"/>
          <w:szCs w:val="28"/>
        </w:rPr>
        <w:t>McMechan’s assertion</w:t>
      </w:r>
      <w:r w:rsidRPr="002610D7">
        <w:rPr>
          <w:sz w:val="28"/>
          <w:szCs w:val="28"/>
        </w:rPr>
        <w:t xml:space="preserve"> </w:t>
      </w:r>
      <w:r w:rsidRPr="002610D7">
        <w:rPr>
          <w:b/>
          <w:color w:val="0000FF"/>
          <w:sz w:val="28"/>
          <w:szCs w:val="28"/>
        </w:rPr>
        <w:t xml:space="preserve">that it is Daisy who ultimately “destroy[s]” </w:t>
      </w:r>
      <w:r w:rsidRPr="002610D7">
        <w:rPr>
          <w:sz w:val="28"/>
          <w:szCs w:val="28"/>
        </w:rPr>
        <w:t xml:space="preserve">Gatsby, it is perhaps his character’s desperation not to be seen as </w:t>
      </w:r>
      <w:r w:rsidRPr="002610D7">
        <w:rPr>
          <w:b/>
          <w:sz w:val="28"/>
          <w:szCs w:val="28"/>
        </w:rPr>
        <w:t>“just some nobody”</w:t>
      </w:r>
      <w:r w:rsidRPr="002610D7">
        <w:rPr>
          <w:sz w:val="28"/>
          <w:szCs w:val="28"/>
        </w:rPr>
        <w:t xml:space="preserve"> that is his hamartia. </w:t>
      </w:r>
      <w:r w:rsidRPr="002610D7">
        <w:rPr>
          <w:b/>
          <w:color w:val="800080"/>
          <w:sz w:val="28"/>
          <w:szCs w:val="28"/>
        </w:rPr>
        <w:t xml:space="preserve">Unlike Huck Finn, </w:t>
      </w:r>
      <w:r w:rsidRPr="002610D7">
        <w:rPr>
          <w:sz w:val="28"/>
          <w:szCs w:val="28"/>
        </w:rPr>
        <w:t xml:space="preserve">Gatsby embraces the </w:t>
      </w:r>
      <w:r w:rsidRPr="002610D7">
        <w:rPr>
          <w:b/>
          <w:color w:val="006600"/>
          <w:sz w:val="28"/>
          <w:szCs w:val="28"/>
        </w:rPr>
        <w:t>materialistic lifestyle that characterised the 1920s</w:t>
      </w:r>
      <w:r w:rsidRPr="002610D7">
        <w:rPr>
          <w:sz w:val="28"/>
          <w:szCs w:val="28"/>
        </w:rPr>
        <w:t xml:space="preserve"> and associates with </w:t>
      </w:r>
      <w:r w:rsidRPr="002610D7">
        <w:rPr>
          <w:b/>
          <w:sz w:val="28"/>
          <w:szCs w:val="28"/>
        </w:rPr>
        <w:t>“selfish”</w:t>
      </w:r>
      <w:r w:rsidRPr="002610D7">
        <w:rPr>
          <w:sz w:val="28"/>
          <w:szCs w:val="28"/>
        </w:rPr>
        <w:t xml:space="preserve"> people who </w:t>
      </w:r>
      <w:r w:rsidRPr="002610D7">
        <w:rPr>
          <w:b/>
          <w:sz w:val="28"/>
          <w:szCs w:val="28"/>
        </w:rPr>
        <w:t>“don’t care”</w:t>
      </w:r>
      <w:r w:rsidRPr="002610D7">
        <w:rPr>
          <w:sz w:val="28"/>
          <w:szCs w:val="28"/>
        </w:rPr>
        <w:t xml:space="preserve">. </w:t>
      </w:r>
      <w:r w:rsidRPr="002610D7">
        <w:rPr>
          <w:b/>
          <w:color w:val="800080"/>
          <w:sz w:val="28"/>
          <w:szCs w:val="28"/>
        </w:rPr>
        <w:t>In contrast to Gatsby,</w:t>
      </w:r>
      <w:r w:rsidRPr="002610D7">
        <w:rPr>
          <w:b/>
          <w:color w:val="7030A0"/>
          <w:sz w:val="28"/>
          <w:szCs w:val="28"/>
        </w:rPr>
        <w:t xml:space="preserve"> </w:t>
      </w:r>
      <w:r w:rsidRPr="002610D7">
        <w:rPr>
          <w:sz w:val="28"/>
          <w:szCs w:val="28"/>
        </w:rPr>
        <w:t xml:space="preserve">Huck sees through all the </w:t>
      </w:r>
      <w:r w:rsidRPr="002610D7">
        <w:rPr>
          <w:b/>
          <w:sz w:val="28"/>
          <w:szCs w:val="28"/>
        </w:rPr>
        <w:t>“talky-talk”</w:t>
      </w:r>
      <w:r w:rsidRPr="002610D7">
        <w:rPr>
          <w:sz w:val="28"/>
          <w:szCs w:val="28"/>
        </w:rPr>
        <w:t xml:space="preserve"> around the dinner table and, like Nick, with whom arguably he has more in common, wants to </w:t>
      </w:r>
      <w:r w:rsidRPr="002610D7">
        <w:rPr>
          <w:b/>
          <w:sz w:val="28"/>
          <w:szCs w:val="28"/>
        </w:rPr>
        <w:t>“light out for the Territory”</w:t>
      </w:r>
      <w:r w:rsidRPr="002610D7">
        <w:rPr>
          <w:sz w:val="28"/>
          <w:szCs w:val="28"/>
        </w:rPr>
        <w:t xml:space="preserve"> in order to escape being </w:t>
      </w:r>
      <w:r w:rsidRPr="002610D7">
        <w:rPr>
          <w:b/>
          <w:sz w:val="28"/>
          <w:szCs w:val="28"/>
        </w:rPr>
        <w:t>“sivilize[d]”</w:t>
      </w:r>
      <w:r w:rsidRPr="002610D7">
        <w:rPr>
          <w:sz w:val="28"/>
          <w:szCs w:val="28"/>
        </w:rPr>
        <w:t xml:space="preserve">; </w:t>
      </w:r>
      <w:r w:rsidRPr="002610D7">
        <w:rPr>
          <w:b/>
          <w:color w:val="006600"/>
          <w:sz w:val="28"/>
          <w:szCs w:val="28"/>
        </w:rPr>
        <w:t xml:space="preserve">the </w:t>
      </w:r>
      <w:r w:rsidRPr="002610D7">
        <w:rPr>
          <w:b/>
          <w:sz w:val="28"/>
          <w:szCs w:val="28"/>
        </w:rPr>
        <w:t xml:space="preserve">“west” </w:t>
      </w:r>
      <w:r w:rsidRPr="002610D7">
        <w:rPr>
          <w:b/>
          <w:color w:val="006600"/>
          <w:sz w:val="28"/>
          <w:szCs w:val="28"/>
        </w:rPr>
        <w:t>was</w:t>
      </w:r>
      <w:r w:rsidRPr="002610D7">
        <w:rPr>
          <w:color w:val="006600"/>
          <w:sz w:val="28"/>
          <w:szCs w:val="28"/>
        </w:rPr>
        <w:t xml:space="preserve"> </w:t>
      </w:r>
      <w:r w:rsidRPr="002610D7">
        <w:rPr>
          <w:b/>
          <w:color w:val="006600"/>
          <w:sz w:val="28"/>
          <w:szCs w:val="28"/>
        </w:rPr>
        <w:t>often romanticised in American Literature as being morally superior to the more ‘civilised’ east</w:t>
      </w:r>
      <w:r w:rsidRPr="002610D7">
        <w:rPr>
          <w:sz w:val="28"/>
          <w:szCs w:val="28"/>
        </w:rPr>
        <w:t xml:space="preserve">. This theme of civilisation is evident </w:t>
      </w:r>
      <w:r w:rsidRPr="002610D7">
        <w:rPr>
          <w:b/>
          <w:color w:val="800080"/>
          <w:sz w:val="28"/>
          <w:szCs w:val="28"/>
        </w:rPr>
        <w:t xml:space="preserve">in both novels </w:t>
      </w:r>
      <w:r w:rsidRPr="002610D7">
        <w:rPr>
          <w:sz w:val="28"/>
          <w:szCs w:val="28"/>
        </w:rPr>
        <w:t xml:space="preserve">with Fitzgerald and Twain criticising their respective societies, </w:t>
      </w:r>
      <w:r w:rsidRPr="002610D7">
        <w:rPr>
          <w:b/>
          <w:color w:val="800080"/>
          <w:sz w:val="28"/>
          <w:szCs w:val="28"/>
        </w:rPr>
        <w:t>which alienate the texts’ protagonists</w:t>
      </w:r>
      <w:r w:rsidRPr="002610D7">
        <w:rPr>
          <w:sz w:val="28"/>
          <w:szCs w:val="28"/>
        </w:rPr>
        <w:t xml:space="preserve">. Nick suggests that Gatsby experiences a </w:t>
      </w:r>
      <w:r w:rsidRPr="002610D7">
        <w:rPr>
          <w:b/>
          <w:sz w:val="28"/>
          <w:szCs w:val="28"/>
        </w:rPr>
        <w:t>“faint doubt”</w:t>
      </w:r>
      <w:r w:rsidRPr="002610D7">
        <w:rPr>
          <w:sz w:val="28"/>
          <w:szCs w:val="28"/>
        </w:rPr>
        <w:t xml:space="preserve"> about achieving his dream </w:t>
      </w:r>
      <w:r w:rsidRPr="002610D7">
        <w:rPr>
          <w:b/>
          <w:color w:val="800080"/>
          <w:sz w:val="28"/>
          <w:szCs w:val="28"/>
        </w:rPr>
        <w:t>whilst</w:t>
      </w:r>
      <w:r w:rsidRPr="002610D7">
        <w:rPr>
          <w:color w:val="800080"/>
          <w:sz w:val="28"/>
          <w:szCs w:val="28"/>
        </w:rPr>
        <w:t xml:space="preserve"> </w:t>
      </w:r>
      <w:r w:rsidRPr="002610D7">
        <w:rPr>
          <w:sz w:val="28"/>
          <w:szCs w:val="28"/>
        </w:rPr>
        <w:t xml:space="preserve">Huck admits to his </w:t>
      </w:r>
      <w:r w:rsidRPr="002610D7">
        <w:rPr>
          <w:b/>
          <w:sz w:val="28"/>
          <w:szCs w:val="28"/>
        </w:rPr>
        <w:t>“conscience”</w:t>
      </w:r>
      <w:r w:rsidRPr="002610D7">
        <w:rPr>
          <w:sz w:val="28"/>
          <w:szCs w:val="28"/>
        </w:rPr>
        <w:t xml:space="preserve"> being </w:t>
      </w:r>
      <w:r w:rsidRPr="002610D7">
        <w:rPr>
          <w:b/>
          <w:sz w:val="28"/>
          <w:szCs w:val="28"/>
        </w:rPr>
        <w:t>“pinched”</w:t>
      </w:r>
      <w:r w:rsidRPr="002610D7">
        <w:rPr>
          <w:sz w:val="28"/>
          <w:szCs w:val="28"/>
        </w:rPr>
        <w:t xml:space="preserve"> about whether or not he was doing the </w:t>
      </w:r>
      <w:r w:rsidRPr="002610D7">
        <w:rPr>
          <w:b/>
          <w:sz w:val="28"/>
          <w:szCs w:val="28"/>
        </w:rPr>
        <w:t>“right”</w:t>
      </w:r>
      <w:r w:rsidRPr="002610D7">
        <w:rPr>
          <w:sz w:val="28"/>
          <w:szCs w:val="28"/>
        </w:rPr>
        <w:t xml:space="preserve"> thing in helping a slave to escape, which, </w:t>
      </w:r>
      <w:r w:rsidRPr="002610D7">
        <w:rPr>
          <w:b/>
          <w:color w:val="006600"/>
          <w:sz w:val="28"/>
          <w:szCs w:val="28"/>
        </w:rPr>
        <w:t>before the Civil War would have contravened the Fugitive Slave Act of 1793</w:t>
      </w:r>
      <w:r w:rsidRPr="002610D7">
        <w:rPr>
          <w:sz w:val="28"/>
          <w:szCs w:val="28"/>
        </w:rPr>
        <w:t>.</w:t>
      </w:r>
    </w:p>
    <w:sectPr w:rsidR="00102085" w:rsidRPr="002610D7" w:rsidSect="006420CB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77F0"/>
    <w:multiLevelType w:val="hybridMultilevel"/>
    <w:tmpl w:val="2ABE4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649AD"/>
    <w:multiLevelType w:val="hybridMultilevel"/>
    <w:tmpl w:val="63BC8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85"/>
    <w:rsid w:val="00102085"/>
    <w:rsid w:val="002074BB"/>
    <w:rsid w:val="00250691"/>
    <w:rsid w:val="002610D7"/>
    <w:rsid w:val="00277893"/>
    <w:rsid w:val="00321371"/>
    <w:rsid w:val="00347826"/>
    <w:rsid w:val="003542C4"/>
    <w:rsid w:val="003B23F2"/>
    <w:rsid w:val="0044675E"/>
    <w:rsid w:val="00474FE2"/>
    <w:rsid w:val="004B46A3"/>
    <w:rsid w:val="00524C9C"/>
    <w:rsid w:val="0061372C"/>
    <w:rsid w:val="00635294"/>
    <w:rsid w:val="0063546B"/>
    <w:rsid w:val="006420CB"/>
    <w:rsid w:val="0078610E"/>
    <w:rsid w:val="00930084"/>
    <w:rsid w:val="0096087F"/>
    <w:rsid w:val="00A14737"/>
    <w:rsid w:val="00A579C1"/>
    <w:rsid w:val="00A86C33"/>
    <w:rsid w:val="00C109A8"/>
    <w:rsid w:val="00E1194B"/>
    <w:rsid w:val="00EA6666"/>
    <w:rsid w:val="00EC15E7"/>
    <w:rsid w:val="00ED7A47"/>
    <w:rsid w:val="00F5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0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0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texjnr</dc:creator>
  <cp:lastModifiedBy>texjnr</cp:lastModifiedBy>
  <cp:revision>10</cp:revision>
  <dcterms:created xsi:type="dcterms:W3CDTF">2016-10-29T12:35:00Z</dcterms:created>
  <dcterms:modified xsi:type="dcterms:W3CDTF">2016-10-29T13:42:00Z</dcterms:modified>
</cp:coreProperties>
</file>